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5341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254D085" w:rsidR="009F7DFC" w:rsidRDefault="00CB699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A53411">
        <w:rPr>
          <w:rFonts w:ascii="Arial" w:hAnsi="Arial" w:cs="Arial"/>
          <w:sz w:val="24"/>
          <w:szCs w:val="24"/>
          <w:lang w:val="el-GR"/>
        </w:rPr>
        <w:t>9</w:t>
      </w:r>
      <w:r w:rsidR="00070968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95BE540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E08D5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644D402" w14:textId="76EC9CE4" w:rsidR="00D96726" w:rsidRPr="00070968" w:rsidRDefault="00A53411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 w:rsidRPr="00A53411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Συντονισμένη επιχείρηση της Υπηρεσίας Αλλοδαπών και Μετανάστευσης (ΥΑΜ)</w:t>
      </w:r>
    </w:p>
    <w:p w14:paraId="2246D1D4" w14:textId="5D972E01" w:rsidR="00A53411" w:rsidRPr="00A53411" w:rsidRDefault="00A53411" w:rsidP="00A5341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A53411">
        <w:rPr>
          <w:rFonts w:ascii="Arial" w:hAnsi="Arial" w:cs="Arial"/>
          <w:color w:val="000000"/>
          <w:sz w:val="24"/>
          <w:szCs w:val="24"/>
          <w:lang w:val="el-GR"/>
        </w:rPr>
        <w:t xml:space="preserve">Μέλη </w:t>
      </w:r>
      <w:r>
        <w:rPr>
          <w:rFonts w:ascii="Arial" w:hAnsi="Arial" w:cs="Arial"/>
          <w:color w:val="000000"/>
          <w:sz w:val="24"/>
          <w:szCs w:val="24"/>
          <w:lang w:val="el-GR"/>
        </w:rPr>
        <w:t>όλων των κλιμακίων της Υπηρεσίας Αλλοδαπών και Μετανάστευσης (</w:t>
      </w:r>
      <w:r w:rsidRPr="00A53411">
        <w:rPr>
          <w:rFonts w:ascii="Arial" w:hAnsi="Arial" w:cs="Arial"/>
          <w:color w:val="000000"/>
          <w:sz w:val="24"/>
          <w:szCs w:val="24"/>
          <w:lang w:val="el-GR"/>
        </w:rPr>
        <w:t>ΥΑΜ</w:t>
      </w:r>
      <w:r>
        <w:rPr>
          <w:rFonts w:ascii="Arial" w:hAnsi="Arial" w:cs="Arial"/>
          <w:color w:val="000000"/>
          <w:sz w:val="24"/>
          <w:szCs w:val="24"/>
          <w:lang w:val="el-GR"/>
        </w:rPr>
        <w:t>)</w:t>
      </w:r>
      <w:r w:rsidRPr="00A53411">
        <w:rPr>
          <w:rFonts w:ascii="Arial" w:hAnsi="Arial" w:cs="Arial"/>
          <w:color w:val="000000"/>
          <w:sz w:val="24"/>
          <w:szCs w:val="24"/>
          <w:lang w:val="el-GR"/>
        </w:rPr>
        <w:t xml:space="preserve">, διενήργησαν σήμερα το πρωί, συντονισμένη επιχείρηση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στην επαρχία Πάφου</w:t>
      </w:r>
      <w:r w:rsidRPr="00A53411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3C23FE2" w14:textId="2EDDAE5B" w:rsidR="00070968" w:rsidRDefault="00A53411" w:rsidP="00A5341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όλης επιχείρησης, εντοπίστηκαν και συνελήφθησαν 22 πρόσωπα διαφόρων εθνικοτήτων, τα οποία διαμένουν παράνομα στο έδαφος της Κυπριακής Δημοκρατίας. </w:t>
      </w:r>
    </w:p>
    <w:p w14:paraId="2A8AF7D2" w14:textId="6607FB7E" w:rsidR="00A53411" w:rsidRDefault="00A53411" w:rsidP="00A5341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Για τα πιο πάνω πρόσωπα, </w:t>
      </w:r>
      <w:r w:rsidR="00472008">
        <w:rPr>
          <w:rFonts w:ascii="Arial" w:hAnsi="Arial" w:cs="Arial"/>
          <w:color w:val="000000"/>
          <w:sz w:val="24"/>
          <w:szCs w:val="24"/>
          <w:lang w:val="el-GR"/>
        </w:rPr>
        <w:t xml:space="preserve">έχουν αρχίσει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διαδικασίες επαναπατρισμού τους. </w:t>
      </w:r>
    </w:p>
    <w:p w14:paraId="5B4805E3" w14:textId="77777777" w:rsidR="00472008" w:rsidRDefault="00472008" w:rsidP="00A5341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5F6E65C" w14:textId="77777777" w:rsidR="00A53411" w:rsidRDefault="00A53411" w:rsidP="00A5341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976B29A" w14:textId="30520782" w:rsidR="00A53411" w:rsidRDefault="00A53411" w:rsidP="00A5341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B2CD75E" w14:textId="77777777" w:rsidR="00786641" w:rsidRDefault="00786641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716EA63" w14:textId="4FF82FCA" w:rsidR="00F4216D" w:rsidRDefault="00F4216D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4109" w14:textId="77777777" w:rsidR="00435593" w:rsidRDefault="00435593" w:rsidP="00404DCD">
      <w:pPr>
        <w:spacing w:after="0" w:line="240" w:lineRule="auto"/>
      </w:pPr>
      <w:r>
        <w:separator/>
      </w:r>
    </w:p>
  </w:endnote>
  <w:endnote w:type="continuationSeparator" w:id="0">
    <w:p w14:paraId="63161573" w14:textId="77777777" w:rsidR="00435593" w:rsidRDefault="0043559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5341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5341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302E" w14:textId="77777777" w:rsidR="00435593" w:rsidRDefault="00435593" w:rsidP="00404DCD">
      <w:pPr>
        <w:spacing w:after="0" w:line="240" w:lineRule="auto"/>
      </w:pPr>
      <w:r>
        <w:separator/>
      </w:r>
    </w:p>
  </w:footnote>
  <w:footnote w:type="continuationSeparator" w:id="0">
    <w:p w14:paraId="6C2E8491" w14:textId="77777777" w:rsidR="00435593" w:rsidRDefault="0043559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7F491D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B6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68154">
    <w:abstractNumId w:val="1"/>
  </w:num>
  <w:num w:numId="2" w16cid:durableId="210653757">
    <w:abstractNumId w:val="0"/>
  </w:num>
  <w:num w:numId="3" w16cid:durableId="867837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5593"/>
    <w:rsid w:val="00437893"/>
    <w:rsid w:val="004404E2"/>
    <w:rsid w:val="00441828"/>
    <w:rsid w:val="00453A07"/>
    <w:rsid w:val="00456E6D"/>
    <w:rsid w:val="004717A0"/>
    <w:rsid w:val="00471CB5"/>
    <w:rsid w:val="00472008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126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8D5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0890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E0C49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411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96726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3572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9107B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D914-31FD-4BBA-BB34-B4129D0E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2023-11-11T06:03:00Z</cp:lastPrinted>
  <dcterms:created xsi:type="dcterms:W3CDTF">2023-11-19T16:06:00Z</dcterms:created>
  <dcterms:modified xsi:type="dcterms:W3CDTF">2023-11-19T16:06:00Z</dcterms:modified>
</cp:coreProperties>
</file>